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Buchholz Boys Tennis Wins Regional Championship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ab/>
        <w:t xml:space="preserve">Fresh off claiming a district championship, Buchholz Boys Tennis added another piece of hardware, as they won the Regional Championship against Spruce Creek. The team would win by a team score of 4-3.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ab/>
        <w:t xml:space="preserve">In the three singles competition, senior Jacob Zeig would get the victory for Buchholz. It would prove to be a back and forth match, with Zeig winning in three sets.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ab/>
        <w:t xml:space="preserve">In the four singles competition, senior Michael Peters would win his matchup. Peters would put up a dominant showing, winning in a sweep. He would win those two sets 6-2 and 6-3. </w:t>
        <w:tab/>
        <w:tab/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ab/>
        <w:t xml:space="preserve">For the final singles competition of the day, junior Barrett Mitchell would continue his stellar play in singles matches this season. Mitchell would put up a sweep in his matchup, disposing of his opponent in two sets.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ab/>
        <w:t xml:space="preserve">Buchholz would have a 3-2 lead heading into the doubles matches. The senior duos would need to log big performances to bring home the crown.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ab/>
        <w:t xml:space="preserve">In the two doubles matchup, Buchholz would get exactly that. Senior duo Jacob Zeig and Michael Peters, fresh off their singles wins, would lock in as a duo yet again. The two would record a two set sweep in their duos matchup, securing the Regional Championship for Buchholz.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