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A9" w:rsidRDefault="00002745">
      <w:pPr>
        <w:rPr>
          <w:sz w:val="28"/>
          <w:szCs w:val="28"/>
        </w:rPr>
      </w:pPr>
      <w:bookmarkStart w:id="0" w:name="_GoBack"/>
      <w:bookmarkEnd w:id="0"/>
      <w:r>
        <w:rPr>
          <w:sz w:val="28"/>
          <w:szCs w:val="28"/>
        </w:rPr>
        <w:t>EHS-SAC Meeting November 19, 2015</w:t>
      </w:r>
    </w:p>
    <w:p w:rsidR="00002745" w:rsidRDefault="00002745">
      <w:pPr>
        <w:rPr>
          <w:sz w:val="28"/>
          <w:szCs w:val="28"/>
        </w:rPr>
      </w:pPr>
    </w:p>
    <w:p w:rsidR="00002745" w:rsidRPr="00002745" w:rsidRDefault="00002745">
      <w:pPr>
        <w:rPr>
          <w:sz w:val="24"/>
          <w:szCs w:val="24"/>
        </w:rPr>
      </w:pPr>
      <w:r w:rsidRPr="00002745">
        <w:rPr>
          <w:sz w:val="24"/>
          <w:szCs w:val="24"/>
        </w:rPr>
        <w:t>The meeting was called to order at 5 p.m.</w:t>
      </w:r>
    </w:p>
    <w:p w:rsidR="00002745" w:rsidRPr="00002745" w:rsidRDefault="00002745">
      <w:pPr>
        <w:rPr>
          <w:b/>
          <w:sz w:val="24"/>
          <w:szCs w:val="24"/>
        </w:rPr>
      </w:pPr>
      <w:r w:rsidRPr="00002745">
        <w:rPr>
          <w:b/>
          <w:sz w:val="24"/>
          <w:szCs w:val="24"/>
        </w:rPr>
        <w:t>In attendance were:</w:t>
      </w:r>
    </w:p>
    <w:p w:rsidR="00002745" w:rsidRDefault="00002745">
      <w:pPr>
        <w:rPr>
          <w:sz w:val="24"/>
          <w:szCs w:val="24"/>
        </w:rPr>
      </w:pPr>
      <w:r>
        <w:rPr>
          <w:sz w:val="24"/>
          <w:szCs w:val="24"/>
        </w:rPr>
        <w:t xml:space="preserve"> EHS: Principal Jeff Charbonnet; Assistant Principals Adele Turnage and James Sheppard; teachers Coral Antony, Adenike Adkinyode, Byers Hickmon, Carol Faas,  Maria Eugenia Zelaya; Career Service Saundra Scrivener.</w:t>
      </w:r>
    </w:p>
    <w:p w:rsidR="00002745" w:rsidRDefault="00002745">
      <w:pPr>
        <w:rPr>
          <w:sz w:val="24"/>
          <w:szCs w:val="24"/>
        </w:rPr>
      </w:pPr>
      <w:r>
        <w:rPr>
          <w:sz w:val="24"/>
          <w:szCs w:val="24"/>
        </w:rPr>
        <w:t>Community Member: Tarcha Rentz.</w:t>
      </w:r>
    </w:p>
    <w:p w:rsidR="00002745" w:rsidRDefault="00002745">
      <w:pPr>
        <w:rPr>
          <w:sz w:val="24"/>
          <w:szCs w:val="24"/>
        </w:rPr>
      </w:pPr>
      <w:r>
        <w:rPr>
          <w:sz w:val="24"/>
          <w:szCs w:val="24"/>
        </w:rPr>
        <w:t>Students: Eve Roland and NiiSoja Torto.</w:t>
      </w:r>
    </w:p>
    <w:p w:rsidR="00002745" w:rsidRDefault="00002745">
      <w:pPr>
        <w:rPr>
          <w:sz w:val="24"/>
          <w:szCs w:val="24"/>
        </w:rPr>
      </w:pPr>
      <w:r>
        <w:rPr>
          <w:sz w:val="24"/>
          <w:szCs w:val="24"/>
        </w:rPr>
        <w:t xml:space="preserve">Parents: Mike Griffis, Shihui Fang and Grenchen von Mering. </w:t>
      </w:r>
    </w:p>
    <w:p w:rsidR="00002745" w:rsidRDefault="00002745">
      <w:pPr>
        <w:rPr>
          <w:b/>
          <w:sz w:val="24"/>
          <w:szCs w:val="24"/>
        </w:rPr>
      </w:pPr>
      <w:r w:rsidRPr="00002745">
        <w:rPr>
          <w:b/>
          <w:sz w:val="24"/>
          <w:szCs w:val="24"/>
        </w:rPr>
        <w:t xml:space="preserve">Announcements:  </w:t>
      </w:r>
    </w:p>
    <w:p w:rsidR="00002745" w:rsidRDefault="00002745">
      <w:pPr>
        <w:rPr>
          <w:sz w:val="24"/>
          <w:szCs w:val="24"/>
        </w:rPr>
      </w:pPr>
      <w:r>
        <w:rPr>
          <w:sz w:val="24"/>
          <w:szCs w:val="24"/>
        </w:rPr>
        <w:t>Recent EHS graduate Landon Rogers died unexpectedly Thursday morning.</w:t>
      </w:r>
    </w:p>
    <w:p w:rsidR="00002745" w:rsidRDefault="00002745">
      <w:pPr>
        <w:rPr>
          <w:sz w:val="24"/>
          <w:szCs w:val="24"/>
        </w:rPr>
      </w:pPr>
      <w:r>
        <w:rPr>
          <w:sz w:val="24"/>
          <w:szCs w:val="24"/>
        </w:rPr>
        <w:t xml:space="preserve">The PTA plaque recognizing donors to the EHs media center fund was displayed. </w:t>
      </w:r>
    </w:p>
    <w:p w:rsidR="00002745" w:rsidRDefault="00002745">
      <w:pPr>
        <w:rPr>
          <w:b/>
          <w:sz w:val="24"/>
          <w:szCs w:val="24"/>
        </w:rPr>
      </w:pPr>
      <w:r>
        <w:rPr>
          <w:b/>
          <w:sz w:val="24"/>
          <w:szCs w:val="24"/>
        </w:rPr>
        <w:t xml:space="preserve">Agenda: </w:t>
      </w:r>
    </w:p>
    <w:p w:rsidR="00002745" w:rsidRDefault="00002745">
      <w:pPr>
        <w:rPr>
          <w:sz w:val="24"/>
          <w:szCs w:val="24"/>
        </w:rPr>
      </w:pPr>
      <w:r>
        <w:rPr>
          <w:sz w:val="24"/>
          <w:szCs w:val="24"/>
        </w:rPr>
        <w:t>Mr. Charbonnet amended the agenda to include discussion of a $21,900 electronic sign to replace the aged sign on 43</w:t>
      </w:r>
      <w:r w:rsidRPr="00002745">
        <w:rPr>
          <w:sz w:val="24"/>
          <w:szCs w:val="24"/>
          <w:vertAlign w:val="superscript"/>
        </w:rPr>
        <w:t>rd</w:t>
      </w:r>
      <w:r>
        <w:rPr>
          <w:sz w:val="24"/>
          <w:szCs w:val="24"/>
        </w:rPr>
        <w:t xml:space="preserve"> Street. </w:t>
      </w:r>
    </w:p>
    <w:p w:rsidR="00002745" w:rsidRDefault="00002745">
      <w:pPr>
        <w:rPr>
          <w:sz w:val="24"/>
          <w:szCs w:val="24"/>
        </w:rPr>
      </w:pPr>
      <w:r>
        <w:rPr>
          <w:sz w:val="24"/>
          <w:szCs w:val="24"/>
        </w:rPr>
        <w:t xml:space="preserve">The agenda was approved on a motion by Eve Rowland and seconded by Gretchen von Mering. </w:t>
      </w:r>
    </w:p>
    <w:p w:rsidR="00002745" w:rsidRDefault="00002745">
      <w:pPr>
        <w:rPr>
          <w:sz w:val="24"/>
          <w:szCs w:val="24"/>
        </w:rPr>
      </w:pPr>
      <w:r>
        <w:rPr>
          <w:b/>
          <w:sz w:val="24"/>
          <w:szCs w:val="24"/>
        </w:rPr>
        <w:t>The minutes of the October meeting</w:t>
      </w:r>
      <w:r>
        <w:rPr>
          <w:sz w:val="24"/>
          <w:szCs w:val="24"/>
        </w:rPr>
        <w:t xml:space="preserve"> were approved on a motion by Coral Antony and seconded by Mike Griffis. </w:t>
      </w:r>
    </w:p>
    <w:p w:rsidR="00EA59CD" w:rsidRDefault="00EA59CD">
      <w:pPr>
        <w:rPr>
          <w:sz w:val="24"/>
          <w:szCs w:val="24"/>
        </w:rPr>
      </w:pPr>
      <w:r>
        <w:rPr>
          <w:b/>
          <w:sz w:val="24"/>
          <w:szCs w:val="24"/>
        </w:rPr>
        <w:t xml:space="preserve">The SAC Budget </w:t>
      </w:r>
      <w:r>
        <w:rPr>
          <w:sz w:val="24"/>
          <w:szCs w:val="24"/>
        </w:rPr>
        <w:t>was approved.</w:t>
      </w:r>
    </w:p>
    <w:p w:rsidR="00EA59CD" w:rsidRDefault="00EA59CD">
      <w:pPr>
        <w:rPr>
          <w:sz w:val="24"/>
          <w:szCs w:val="24"/>
        </w:rPr>
      </w:pPr>
      <w:r>
        <w:rPr>
          <w:b/>
          <w:sz w:val="24"/>
          <w:szCs w:val="24"/>
        </w:rPr>
        <w:t xml:space="preserve">Minigrants </w:t>
      </w:r>
      <w:r>
        <w:rPr>
          <w:sz w:val="24"/>
          <w:szCs w:val="24"/>
        </w:rPr>
        <w:t xml:space="preserve">were reviewed and funding for all was approved. Most of the mingrants processed through “Find It and Fund It” with matching grant money were fully funded. </w:t>
      </w:r>
    </w:p>
    <w:p w:rsidR="00EA59CD" w:rsidRDefault="00EA59CD">
      <w:pPr>
        <w:rPr>
          <w:sz w:val="24"/>
          <w:szCs w:val="24"/>
        </w:rPr>
      </w:pPr>
      <w:r>
        <w:rPr>
          <w:sz w:val="24"/>
          <w:szCs w:val="24"/>
        </w:rPr>
        <w:t>Grants that were totally funded through FIAFI:</w:t>
      </w:r>
    </w:p>
    <w:p w:rsidR="00EA59CD" w:rsidRDefault="00EA59CD">
      <w:pPr>
        <w:rPr>
          <w:sz w:val="24"/>
          <w:szCs w:val="24"/>
        </w:rPr>
      </w:pPr>
      <w:r>
        <w:rPr>
          <w:sz w:val="24"/>
          <w:szCs w:val="24"/>
        </w:rPr>
        <w:t>Mr. Moramarco: Helping low-income students to graduate.</w:t>
      </w:r>
    </w:p>
    <w:p w:rsidR="00EA59CD" w:rsidRDefault="00EA59CD">
      <w:pPr>
        <w:rPr>
          <w:sz w:val="24"/>
          <w:szCs w:val="24"/>
        </w:rPr>
      </w:pPr>
      <w:r>
        <w:rPr>
          <w:sz w:val="24"/>
          <w:szCs w:val="24"/>
        </w:rPr>
        <w:t>Ms. Reynierson: Non print graphic response to text.</w:t>
      </w:r>
    </w:p>
    <w:p w:rsidR="00EA59CD" w:rsidRDefault="00EA59CD">
      <w:pPr>
        <w:rPr>
          <w:sz w:val="24"/>
          <w:szCs w:val="24"/>
        </w:rPr>
      </w:pPr>
      <w:r>
        <w:rPr>
          <w:sz w:val="24"/>
          <w:szCs w:val="24"/>
        </w:rPr>
        <w:t>NMs. Torres:  Sending French students to conference.</w:t>
      </w:r>
    </w:p>
    <w:p w:rsidR="00EA59CD" w:rsidRDefault="00EA59CD">
      <w:pPr>
        <w:rPr>
          <w:sz w:val="24"/>
          <w:szCs w:val="24"/>
        </w:rPr>
      </w:pPr>
      <w:r>
        <w:rPr>
          <w:sz w:val="24"/>
          <w:szCs w:val="24"/>
        </w:rPr>
        <w:t>Proposals that EHS-SAC voted to finish funding (total ($1994.53):</w:t>
      </w:r>
    </w:p>
    <w:p w:rsidR="00EA59CD" w:rsidRDefault="00EA59CD">
      <w:pPr>
        <w:rPr>
          <w:sz w:val="24"/>
          <w:szCs w:val="24"/>
        </w:rPr>
      </w:pPr>
      <w:r>
        <w:rPr>
          <w:sz w:val="24"/>
          <w:szCs w:val="24"/>
        </w:rPr>
        <w:t>Mr. Parker: Sea World trip at the end of the school year.</w:t>
      </w:r>
    </w:p>
    <w:p w:rsidR="00EA59CD" w:rsidRDefault="00EA59CD">
      <w:pPr>
        <w:rPr>
          <w:sz w:val="24"/>
          <w:szCs w:val="24"/>
        </w:rPr>
      </w:pPr>
      <w:r>
        <w:rPr>
          <w:sz w:val="24"/>
          <w:szCs w:val="24"/>
        </w:rPr>
        <w:t>Mr. Parker:  ACT study guides.</w:t>
      </w:r>
    </w:p>
    <w:p w:rsidR="00EA59CD" w:rsidRDefault="00EA59CD">
      <w:pPr>
        <w:rPr>
          <w:sz w:val="24"/>
          <w:szCs w:val="24"/>
        </w:rPr>
      </w:pPr>
      <w:r>
        <w:rPr>
          <w:sz w:val="24"/>
          <w:szCs w:val="24"/>
        </w:rPr>
        <w:lastRenderedPageBreak/>
        <w:t>Mr. Arduser: AP Statistics Review Guides.</w:t>
      </w:r>
    </w:p>
    <w:p w:rsidR="00EA59CD" w:rsidRDefault="00EA59CD">
      <w:pPr>
        <w:rPr>
          <w:sz w:val="24"/>
          <w:szCs w:val="24"/>
        </w:rPr>
      </w:pPr>
      <w:r>
        <w:rPr>
          <w:sz w:val="24"/>
          <w:szCs w:val="24"/>
        </w:rPr>
        <w:t>Mr. Heron: Health and Fitness Center equipment for PE classes.</w:t>
      </w:r>
    </w:p>
    <w:p w:rsidR="00EA59CD" w:rsidRDefault="00EA59CD">
      <w:pPr>
        <w:rPr>
          <w:sz w:val="24"/>
          <w:szCs w:val="24"/>
        </w:rPr>
      </w:pPr>
      <w:r>
        <w:rPr>
          <w:sz w:val="24"/>
          <w:szCs w:val="24"/>
        </w:rPr>
        <w:t>Mr. Arduser: Mu Alpha Theta conference trip.</w:t>
      </w:r>
    </w:p>
    <w:p w:rsidR="00EA59CD" w:rsidRDefault="00EA59CD">
      <w:pPr>
        <w:rPr>
          <w:sz w:val="24"/>
          <w:szCs w:val="24"/>
        </w:rPr>
      </w:pPr>
      <w:r>
        <w:rPr>
          <w:sz w:val="24"/>
          <w:szCs w:val="24"/>
        </w:rPr>
        <w:t>Ms. Antony: Technology conference.</w:t>
      </w:r>
    </w:p>
    <w:p w:rsidR="00EA59CD" w:rsidRDefault="00EA59CD">
      <w:pPr>
        <w:rPr>
          <w:sz w:val="24"/>
          <w:szCs w:val="24"/>
        </w:rPr>
      </w:pPr>
      <w:r>
        <w:rPr>
          <w:sz w:val="24"/>
          <w:szCs w:val="24"/>
        </w:rPr>
        <w:t>Mr. Moramaro: Classroom podium.</w:t>
      </w:r>
    </w:p>
    <w:p w:rsidR="00EA59CD" w:rsidRDefault="00017076">
      <w:pPr>
        <w:rPr>
          <w:sz w:val="24"/>
          <w:szCs w:val="24"/>
        </w:rPr>
      </w:pPr>
      <w:r>
        <w:rPr>
          <w:sz w:val="24"/>
          <w:szCs w:val="24"/>
        </w:rPr>
        <w:t>Mr. Moramarco: ACT study guides.</w:t>
      </w:r>
    </w:p>
    <w:p w:rsidR="00017076" w:rsidRDefault="00017076">
      <w:pPr>
        <w:rPr>
          <w:sz w:val="24"/>
          <w:szCs w:val="24"/>
        </w:rPr>
      </w:pPr>
      <w:r>
        <w:rPr>
          <w:sz w:val="24"/>
          <w:szCs w:val="24"/>
        </w:rPr>
        <w:t>Printing supplies.</w:t>
      </w:r>
    </w:p>
    <w:p w:rsidR="00017076" w:rsidRDefault="00017076">
      <w:pPr>
        <w:rPr>
          <w:sz w:val="24"/>
          <w:szCs w:val="24"/>
        </w:rPr>
      </w:pPr>
      <w:r>
        <w:rPr>
          <w:sz w:val="24"/>
          <w:szCs w:val="24"/>
        </w:rPr>
        <w:t xml:space="preserve">The remainder of the SAC money budgeted for teacher minigrants will be awarded at the next meeting in February. </w:t>
      </w:r>
    </w:p>
    <w:p w:rsidR="00017076" w:rsidRDefault="00017076">
      <w:pPr>
        <w:rPr>
          <w:sz w:val="24"/>
          <w:szCs w:val="24"/>
        </w:rPr>
      </w:pPr>
      <w:r>
        <w:rPr>
          <w:b/>
          <w:sz w:val="24"/>
          <w:szCs w:val="24"/>
        </w:rPr>
        <w:t xml:space="preserve">The Letter from the PTSA and SAC about school accountability </w:t>
      </w:r>
      <w:r>
        <w:rPr>
          <w:sz w:val="24"/>
          <w:szCs w:val="24"/>
        </w:rPr>
        <w:t xml:space="preserve">was approved. PTSA president Shirley Fegley read it aloud at the recent School Board meeting. </w:t>
      </w:r>
    </w:p>
    <w:p w:rsidR="00017076" w:rsidRDefault="00017076">
      <w:pPr>
        <w:rPr>
          <w:sz w:val="24"/>
          <w:szCs w:val="24"/>
        </w:rPr>
      </w:pPr>
      <w:r>
        <w:rPr>
          <w:b/>
          <w:sz w:val="24"/>
          <w:szCs w:val="24"/>
        </w:rPr>
        <w:t xml:space="preserve">School Grade Information </w:t>
      </w:r>
      <w:r>
        <w:rPr>
          <w:sz w:val="24"/>
          <w:szCs w:val="24"/>
        </w:rPr>
        <w:t>was presented by Mr. Charbonnet. The school grades will not be available until early 2016.</w:t>
      </w:r>
    </w:p>
    <w:p w:rsidR="00017076" w:rsidRDefault="00017076">
      <w:pPr>
        <w:rPr>
          <w:sz w:val="24"/>
          <w:szCs w:val="24"/>
        </w:rPr>
      </w:pPr>
      <w:r>
        <w:rPr>
          <w:b/>
          <w:sz w:val="24"/>
          <w:szCs w:val="24"/>
        </w:rPr>
        <w:t xml:space="preserve">Graduation Rates </w:t>
      </w:r>
      <w:r>
        <w:rPr>
          <w:sz w:val="24"/>
          <w:szCs w:val="24"/>
        </w:rPr>
        <w:t>were revealed. EHS has the highest graduation rate in the county, 93%.</w:t>
      </w:r>
    </w:p>
    <w:p w:rsidR="00017076" w:rsidRDefault="00017076">
      <w:pPr>
        <w:rPr>
          <w:sz w:val="24"/>
          <w:szCs w:val="24"/>
        </w:rPr>
      </w:pPr>
      <w:r>
        <w:rPr>
          <w:b/>
          <w:sz w:val="24"/>
          <w:szCs w:val="24"/>
        </w:rPr>
        <w:t xml:space="preserve">Lottery Funds </w:t>
      </w:r>
      <w:r>
        <w:rPr>
          <w:sz w:val="24"/>
          <w:szCs w:val="24"/>
        </w:rPr>
        <w:t>were discussed. $10 per student is allotted to each school each year. EHS has saved enough from previous years and this year to purchase an LED sign for the school entrance on 43</w:t>
      </w:r>
      <w:r w:rsidRPr="00017076">
        <w:rPr>
          <w:sz w:val="24"/>
          <w:szCs w:val="24"/>
          <w:vertAlign w:val="superscript"/>
        </w:rPr>
        <w:t>rd</w:t>
      </w:r>
      <w:r>
        <w:rPr>
          <w:sz w:val="24"/>
          <w:szCs w:val="24"/>
        </w:rPr>
        <w:t xml:space="preserve"> Street. The original sign from almost 50 years ago needs to be replaced. The LED sign will cost $21,900. A committee was formed to review the options for signage. A motion to approve a new sign was presented by Byers Hickmon and seconded by Tarcha Rentz. </w:t>
      </w:r>
    </w:p>
    <w:p w:rsidR="00017076" w:rsidRDefault="00017076">
      <w:pPr>
        <w:rPr>
          <w:sz w:val="24"/>
          <w:szCs w:val="24"/>
        </w:rPr>
      </w:pPr>
      <w:r>
        <w:rPr>
          <w:b/>
          <w:sz w:val="24"/>
          <w:szCs w:val="24"/>
        </w:rPr>
        <w:t xml:space="preserve">EHS Striders, </w:t>
      </w:r>
      <w:r>
        <w:rPr>
          <w:sz w:val="24"/>
          <w:szCs w:val="24"/>
        </w:rPr>
        <w:t xml:space="preserve">a breast cancer awareness group led by Ms. Zelaya, was lauded for their work in the community by Tarcha Rentz. The Striders raise funds and hosts an annual Survivors Breakfast in October that is </w:t>
      </w:r>
      <w:r w:rsidR="00CF7E7E">
        <w:rPr>
          <w:sz w:val="24"/>
          <w:szCs w:val="24"/>
        </w:rPr>
        <w:t xml:space="preserve">much appreciated by the guests. </w:t>
      </w:r>
    </w:p>
    <w:p w:rsidR="00CF7E7E" w:rsidRDefault="00CF7E7E">
      <w:pPr>
        <w:rPr>
          <w:sz w:val="24"/>
          <w:szCs w:val="24"/>
        </w:rPr>
      </w:pPr>
      <w:r>
        <w:rPr>
          <w:b/>
          <w:sz w:val="24"/>
          <w:szCs w:val="24"/>
        </w:rPr>
        <w:t xml:space="preserve">A memorial service for Landon Rogers </w:t>
      </w:r>
      <w:r>
        <w:rPr>
          <w:sz w:val="24"/>
          <w:szCs w:val="24"/>
        </w:rPr>
        <w:t>will be held for the senior class Friday morning 11/20.</w:t>
      </w:r>
    </w:p>
    <w:p w:rsidR="00CF7E7E" w:rsidRPr="00CF7E7E" w:rsidRDefault="00CF7E7E">
      <w:pPr>
        <w:rPr>
          <w:sz w:val="24"/>
          <w:szCs w:val="24"/>
        </w:rPr>
      </w:pPr>
      <w:r>
        <w:rPr>
          <w:sz w:val="24"/>
          <w:szCs w:val="24"/>
        </w:rPr>
        <w:t>The meeting was adjourned at 6:05 p.m.</w:t>
      </w:r>
    </w:p>
    <w:p w:rsidR="00017076" w:rsidRPr="00017076" w:rsidRDefault="00017076">
      <w:pPr>
        <w:rPr>
          <w:sz w:val="24"/>
          <w:szCs w:val="24"/>
        </w:rPr>
      </w:pPr>
    </w:p>
    <w:p w:rsidR="00017076" w:rsidRPr="00017076" w:rsidRDefault="00017076">
      <w:pPr>
        <w:rPr>
          <w:sz w:val="24"/>
          <w:szCs w:val="24"/>
        </w:rPr>
      </w:pPr>
    </w:p>
    <w:p w:rsidR="00002745" w:rsidRPr="00002745" w:rsidRDefault="00002745">
      <w:pPr>
        <w:rPr>
          <w:sz w:val="24"/>
          <w:szCs w:val="24"/>
        </w:rPr>
      </w:pPr>
    </w:p>
    <w:sectPr w:rsidR="00002745" w:rsidRPr="00002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745"/>
    <w:rsid w:val="00002745"/>
    <w:rsid w:val="00017076"/>
    <w:rsid w:val="00070D0E"/>
    <w:rsid w:val="007D7D5E"/>
    <w:rsid w:val="00B767E1"/>
    <w:rsid w:val="00CF7E7E"/>
    <w:rsid w:val="00EA5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2614</Characters>
  <Application>Microsoft Macintosh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Alachua County Public Schools</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 Faas</dc:creator>
  <cp:keywords/>
  <dc:description/>
  <cp:lastModifiedBy>ACPS SBAC</cp:lastModifiedBy>
  <cp:revision>2</cp:revision>
  <dcterms:created xsi:type="dcterms:W3CDTF">2015-12-10T19:54:00Z</dcterms:created>
  <dcterms:modified xsi:type="dcterms:W3CDTF">2015-12-10T19:54:00Z</dcterms:modified>
</cp:coreProperties>
</file>